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9A" w:rsidRDefault="0029289A" w:rsidP="0029289A">
      <w:pPr>
        <w:spacing w:after="0" w:line="240" w:lineRule="auto"/>
        <w:jc w:val="center"/>
        <w:rPr>
          <w:rFonts w:ascii="Arial" w:eastAsia="Times New Roman" w:hAnsi="Arial" w:cs="Arial"/>
          <w:b/>
          <w:bCs/>
          <w:color w:val="009900"/>
          <w:sz w:val="24"/>
          <w:szCs w:val="21"/>
          <w:shd w:val="clear" w:color="auto" w:fill="FFFFFF"/>
        </w:rPr>
      </w:pPr>
      <w:r>
        <w:rPr>
          <w:rFonts w:ascii="Arial" w:eastAsia="Times New Roman" w:hAnsi="Arial" w:cs="Arial"/>
          <w:b/>
          <w:bCs/>
          <w:color w:val="009900"/>
          <w:sz w:val="24"/>
          <w:szCs w:val="21"/>
          <w:shd w:val="clear" w:color="auto" w:fill="FFFFFF"/>
        </w:rPr>
        <w:t>POSTER PRESENTATION GUIDELINES</w:t>
      </w:r>
    </w:p>
    <w:p w:rsidR="0029289A" w:rsidRDefault="0029289A" w:rsidP="0029289A">
      <w:pPr>
        <w:spacing w:after="0" w:line="240" w:lineRule="auto"/>
        <w:rPr>
          <w:rFonts w:ascii="Arial" w:eastAsia="Times New Roman" w:hAnsi="Arial" w:cs="Arial"/>
          <w:b/>
          <w:bCs/>
          <w:color w:val="009900"/>
          <w:sz w:val="24"/>
          <w:szCs w:val="21"/>
          <w:shd w:val="clear" w:color="auto" w:fill="FFFFFF"/>
        </w:rPr>
      </w:pPr>
    </w:p>
    <w:p w:rsidR="0029289A" w:rsidRPr="0029289A" w:rsidRDefault="0029289A" w:rsidP="0029289A">
      <w:pPr>
        <w:spacing w:after="0" w:line="240" w:lineRule="auto"/>
        <w:rPr>
          <w:rFonts w:ascii="Times New Roman" w:eastAsia="Times New Roman" w:hAnsi="Times New Roman" w:cs="Times New Roman"/>
          <w:color w:val="009900"/>
          <w:sz w:val="24"/>
          <w:szCs w:val="24"/>
        </w:rPr>
      </w:pPr>
      <w:r w:rsidRPr="0029289A">
        <w:rPr>
          <w:rFonts w:ascii="Arial" w:eastAsia="Times New Roman" w:hAnsi="Arial" w:cs="Arial"/>
          <w:b/>
          <w:bCs/>
          <w:color w:val="009900"/>
          <w:sz w:val="24"/>
          <w:szCs w:val="21"/>
          <w:shd w:val="clear" w:color="auto" w:fill="FFFFFF"/>
        </w:rPr>
        <w:t>Designing an Effective Poster:</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The effectiveness of a poster presentation will be enhanced by using techniques such as mounting the sheets on colored matte board or construction paper, etc., to improve the graphic impact. Please note, however, that simplicity, ease of reading, etc., are more important than artistic flair. Illustrations should not be mounted on heavy stock as this could make them difficult to mount on poster boards.</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Each poster must include text in a large enough font to be read easily by attendees from a distance of 3 to 4 feet. Lettering on illustrations should be large and legible. Photographs should be a minimum of 5 x 7 inches.</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Material should be displayed in logical sequence (</w:t>
      </w:r>
      <w:r w:rsidR="00604CFD">
        <w:rPr>
          <w:rFonts w:ascii="Arial" w:eastAsia="Times New Roman" w:hAnsi="Arial" w:cs="Arial"/>
          <w:color w:val="3F3F3F"/>
          <w:szCs w:val="21"/>
        </w:rPr>
        <w:t xml:space="preserve">i.e., </w:t>
      </w:r>
      <w:r w:rsidRPr="00604CFD">
        <w:rPr>
          <w:rFonts w:ascii="Arial" w:eastAsia="Times New Roman" w:hAnsi="Arial" w:cs="Arial"/>
          <w:color w:val="3F3F3F"/>
          <w:szCs w:val="21"/>
        </w:rPr>
        <w:t>introduction, background, objectives, research design/program description, results/evaluation, and conclusion</w:t>
      </w:r>
      <w:r w:rsidR="00604CFD">
        <w:rPr>
          <w:rFonts w:ascii="Arial" w:eastAsia="Times New Roman" w:hAnsi="Arial" w:cs="Arial"/>
          <w:color w:val="3F3F3F"/>
          <w:szCs w:val="21"/>
        </w:rPr>
        <w:t>)</w:t>
      </w:r>
      <w:r w:rsidRPr="00604CFD">
        <w:rPr>
          <w:rFonts w:ascii="Arial" w:eastAsia="Times New Roman" w:hAnsi="Arial" w:cs="Arial"/>
          <w:color w:val="3F3F3F"/>
          <w:szCs w:val="21"/>
        </w:rPr>
        <w:t>.</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Include the abstract title and all authors with affiliations at the top.</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Use graphics (charts, tables, pictures) that can be understood in one minute or less.</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 xml:space="preserve">Avoid overcrowding figures and cramming too many numbers into tables. Legends and titles should accompany all figures, tables, photographs, etc. in order to </w:t>
      </w:r>
      <w:bookmarkStart w:id="0" w:name="_GoBack"/>
      <w:bookmarkEnd w:id="0"/>
      <w:r w:rsidRPr="00604CFD">
        <w:rPr>
          <w:rFonts w:ascii="Arial" w:eastAsia="Times New Roman" w:hAnsi="Arial" w:cs="Arial"/>
          <w:color w:val="3F3F3F"/>
          <w:szCs w:val="21"/>
        </w:rPr>
        <w:t>allow their immediate identification.</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Consider providing a handout summarizing your research and include your contact information. </w:t>
      </w:r>
    </w:p>
    <w:p w:rsidR="0029289A" w:rsidRPr="00604CFD" w:rsidRDefault="0029289A" w:rsidP="0029289A">
      <w:pPr>
        <w:numPr>
          <w:ilvl w:val="0"/>
          <w:numId w:val="6"/>
        </w:numPr>
        <w:shd w:val="clear" w:color="auto" w:fill="FFFFFF"/>
        <w:spacing w:before="100" w:beforeAutospacing="1" w:after="150" w:line="285" w:lineRule="atLeast"/>
        <w:rPr>
          <w:rFonts w:ascii="Arial" w:eastAsia="Times New Roman" w:hAnsi="Arial" w:cs="Arial"/>
          <w:color w:val="3F3F3F"/>
          <w:szCs w:val="21"/>
        </w:rPr>
      </w:pPr>
      <w:r w:rsidRPr="00604CFD">
        <w:rPr>
          <w:rFonts w:ascii="Arial" w:eastAsia="Times New Roman" w:hAnsi="Arial" w:cs="Arial"/>
          <w:color w:val="3F3F3F"/>
          <w:szCs w:val="21"/>
        </w:rPr>
        <w:t>If you do not provide a handout to viewers, be sure to have your business cards available for those who request your contact information. </w:t>
      </w:r>
    </w:p>
    <w:sectPr w:rsidR="0029289A" w:rsidRPr="00604CFD" w:rsidSect="00AD798C">
      <w:headerReference w:type="default" r:id="rId7"/>
      <w:footerReference w:type="default" r:id="rId8"/>
      <w:pgSz w:w="12240" w:h="15840"/>
      <w:pgMar w:top="279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FB" w:rsidRDefault="003757FB" w:rsidP="00AD798C">
      <w:pPr>
        <w:spacing w:after="0" w:line="240" w:lineRule="auto"/>
      </w:pPr>
      <w:r>
        <w:separator/>
      </w:r>
    </w:p>
  </w:endnote>
  <w:endnote w:type="continuationSeparator" w:id="0">
    <w:p w:rsidR="003757FB" w:rsidRDefault="003757FB" w:rsidP="00AD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FB" w:rsidRDefault="003757FB" w:rsidP="00CB42D1">
    <w:pPr>
      <w:pStyle w:val="Footer"/>
      <w:pBdr>
        <w:top w:val="single" w:sz="4" w:space="1" w:color="808080" w:themeColor="background1" w:themeShade="80"/>
      </w:pBdr>
      <w:tabs>
        <w:tab w:val="clear" w:pos="9360"/>
        <w:tab w:val="right" w:pos="9990"/>
      </w:tabs>
      <w:jc w:val="right"/>
      <w:rPr>
        <w:sz w:val="20"/>
        <w:szCs w:val="20"/>
      </w:rPr>
    </w:pPr>
    <w:proofErr w:type="gramStart"/>
    <w:r w:rsidRPr="007B20F5">
      <w:rPr>
        <w:sz w:val="20"/>
        <w:szCs w:val="20"/>
      </w:rPr>
      <w:t>www.teachingprevention.org</w:t>
    </w:r>
    <w:proofErr w:type="gramEnd"/>
    <w:r>
      <w:rPr>
        <w:sz w:val="20"/>
        <w:szCs w:val="20"/>
      </w:rPr>
      <w:tab/>
    </w:r>
    <w:r>
      <w:rPr>
        <w:sz w:val="20"/>
        <w:szCs w:val="20"/>
      </w:rPr>
      <w:tab/>
    </w:r>
    <w:r w:rsidRPr="007B20F5">
      <w:rPr>
        <w:sz w:val="20"/>
        <w:szCs w:val="20"/>
      </w:rPr>
      <w:t>Association for Prevention Teaching and Research</w:t>
    </w:r>
  </w:p>
  <w:p w:rsidR="003757FB" w:rsidRDefault="003757FB" w:rsidP="007B20F5">
    <w:pPr>
      <w:pStyle w:val="Footer"/>
      <w:jc w:val="right"/>
      <w:rPr>
        <w:sz w:val="20"/>
        <w:szCs w:val="20"/>
      </w:rPr>
    </w:pPr>
    <w:r>
      <w:rPr>
        <w:sz w:val="20"/>
        <w:szCs w:val="20"/>
      </w:rPr>
      <w:t>1001 Connecticut Avenue, NW | Suite 610</w:t>
    </w:r>
    <w:r>
      <w:rPr>
        <w:sz w:val="20"/>
        <w:szCs w:val="20"/>
      </w:rPr>
      <w:br/>
      <w:t>Washington, DC 20036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FB" w:rsidRDefault="003757FB" w:rsidP="00AD798C">
      <w:pPr>
        <w:spacing w:after="0" w:line="240" w:lineRule="auto"/>
      </w:pPr>
      <w:r>
        <w:separator/>
      </w:r>
    </w:p>
  </w:footnote>
  <w:footnote w:type="continuationSeparator" w:id="0">
    <w:p w:rsidR="003757FB" w:rsidRDefault="003757FB" w:rsidP="00AD798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FB" w:rsidRDefault="00604CFD">
    <w:pPr>
      <w:pStyle w:val="Header"/>
    </w:pPr>
    <w:r>
      <w:rPr>
        <w:noProof/>
      </w:rPr>
      <w:drawing>
        <wp:inline distT="0" distB="0" distL="0" distR="0">
          <wp:extent cx="6400800" cy="2073388"/>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0800" cy="207338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704B"/>
    <w:multiLevelType w:val="multilevel"/>
    <w:tmpl w:val="5C60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D2151"/>
    <w:multiLevelType w:val="multilevel"/>
    <w:tmpl w:val="B54E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D454A"/>
    <w:multiLevelType w:val="multilevel"/>
    <w:tmpl w:val="D392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FC20A9"/>
    <w:multiLevelType w:val="hybridMultilevel"/>
    <w:tmpl w:val="4782D77C"/>
    <w:lvl w:ilvl="0" w:tplc="7C9E57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93CF9"/>
    <w:multiLevelType w:val="multilevel"/>
    <w:tmpl w:val="A746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E0648"/>
    <w:multiLevelType w:val="multilevel"/>
    <w:tmpl w:val="5FDE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D798C"/>
    <w:rsid w:val="0029289A"/>
    <w:rsid w:val="003757FB"/>
    <w:rsid w:val="0042147A"/>
    <w:rsid w:val="00604CFD"/>
    <w:rsid w:val="00703C0E"/>
    <w:rsid w:val="007B20F5"/>
    <w:rsid w:val="00A71DD7"/>
    <w:rsid w:val="00AD798C"/>
    <w:rsid w:val="00CB42D1"/>
    <w:rsid w:val="00E53F1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D7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98C"/>
  </w:style>
  <w:style w:type="paragraph" w:styleId="Footer">
    <w:name w:val="footer"/>
    <w:basedOn w:val="Normal"/>
    <w:link w:val="FooterChar"/>
    <w:uiPriority w:val="99"/>
    <w:unhideWhenUsed/>
    <w:rsid w:val="00AD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8C"/>
  </w:style>
  <w:style w:type="character" w:styleId="Strong">
    <w:name w:val="Strong"/>
    <w:basedOn w:val="DefaultParagraphFont"/>
    <w:uiPriority w:val="22"/>
    <w:qFormat/>
    <w:rsid w:val="00AD798C"/>
    <w:rPr>
      <w:b/>
      <w:bCs/>
    </w:rPr>
  </w:style>
  <w:style w:type="paragraph" w:styleId="BalloonText">
    <w:name w:val="Balloon Text"/>
    <w:basedOn w:val="Normal"/>
    <w:link w:val="BalloonTextChar"/>
    <w:uiPriority w:val="99"/>
    <w:semiHidden/>
    <w:unhideWhenUsed/>
    <w:rsid w:val="00AD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8C"/>
    <w:rPr>
      <w:rFonts w:ascii="Tahoma" w:hAnsi="Tahoma" w:cs="Tahoma"/>
      <w:sz w:val="16"/>
      <w:szCs w:val="16"/>
    </w:rPr>
  </w:style>
  <w:style w:type="character" w:styleId="Hyperlink">
    <w:name w:val="Hyperlink"/>
    <w:basedOn w:val="DefaultParagraphFont"/>
    <w:uiPriority w:val="99"/>
    <w:unhideWhenUsed/>
    <w:rsid w:val="007B20F5"/>
    <w:rPr>
      <w:color w:val="0000FF"/>
      <w:u w:val="single"/>
    </w:rPr>
  </w:style>
  <w:style w:type="paragraph" w:styleId="ListParagraph">
    <w:name w:val="List Paragraph"/>
    <w:basedOn w:val="Normal"/>
    <w:uiPriority w:val="34"/>
    <w:qFormat/>
    <w:rsid w:val="0029289A"/>
    <w:pPr>
      <w:ind w:left="720"/>
      <w:contextualSpacing/>
    </w:pPr>
  </w:style>
</w:styles>
</file>

<file path=word/webSettings.xml><?xml version="1.0" encoding="utf-8"?>
<w:webSettings xmlns:r="http://schemas.openxmlformats.org/officeDocument/2006/relationships" xmlns:w="http://schemas.openxmlformats.org/wordprocessingml/2006/main">
  <w:divs>
    <w:div w:id="1089425103">
      <w:bodyDiv w:val="1"/>
      <w:marLeft w:val="0"/>
      <w:marRight w:val="0"/>
      <w:marTop w:val="0"/>
      <w:marBottom w:val="0"/>
      <w:divBdr>
        <w:top w:val="none" w:sz="0" w:space="0" w:color="auto"/>
        <w:left w:val="none" w:sz="0" w:space="0" w:color="auto"/>
        <w:bottom w:val="none" w:sz="0" w:space="0" w:color="auto"/>
        <w:right w:val="none" w:sz="0" w:space="0" w:color="auto"/>
      </w:divBdr>
    </w:div>
    <w:div w:id="21149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 Lewis</dc:creator>
  <cp:lastModifiedBy>us</cp:lastModifiedBy>
  <cp:revision>3</cp:revision>
  <cp:lastPrinted>2014-07-30T18:22:00Z</cp:lastPrinted>
  <dcterms:created xsi:type="dcterms:W3CDTF">2015-01-05T21:13:00Z</dcterms:created>
  <dcterms:modified xsi:type="dcterms:W3CDTF">2016-01-28T05:50:00Z</dcterms:modified>
</cp:coreProperties>
</file>